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E6FB0" w14:textId="19D0C093" w:rsidR="009C14AF" w:rsidRPr="009359B8" w:rsidRDefault="00DB24E5">
      <w:pPr>
        <w:tabs>
          <w:tab w:val="left" w:pos="3720"/>
          <w:tab w:val="center" w:pos="4936"/>
          <w:tab w:val="left" w:pos="5670"/>
        </w:tabs>
      </w:pPr>
      <w:r w:rsidRPr="009359B8">
        <w:rPr>
          <w:b/>
        </w:rPr>
        <w:t xml:space="preserve">                                                                </w:t>
      </w:r>
    </w:p>
    <w:p w14:paraId="59F44E5E" w14:textId="7C4476F8" w:rsidR="00AB64DC" w:rsidRPr="009359B8" w:rsidRDefault="00D07081" w:rsidP="00AB64DC">
      <w:pPr>
        <w:jc w:val="center"/>
        <w:rPr>
          <w:b/>
          <w:bCs/>
          <w:u w:val="single"/>
        </w:rPr>
      </w:pPr>
      <w:r w:rsidRPr="009359B8">
        <w:rPr>
          <w:b/>
          <w:bCs/>
          <w:u w:val="single"/>
        </w:rPr>
        <w:t>SIARAN PERS</w:t>
      </w:r>
    </w:p>
    <w:p w14:paraId="1510217F" w14:textId="09B5C92A" w:rsidR="00D07081" w:rsidRPr="009359B8" w:rsidRDefault="00D07081" w:rsidP="00AB64DC">
      <w:pPr>
        <w:jc w:val="center"/>
        <w:rPr>
          <w:b/>
          <w:bCs/>
        </w:rPr>
      </w:pPr>
      <w:r w:rsidRPr="009359B8">
        <w:rPr>
          <w:b/>
          <w:bCs/>
        </w:rPr>
        <w:t>NO. 0001 / PL35.2</w:t>
      </w:r>
      <w:r w:rsidR="00D83E9C">
        <w:rPr>
          <w:b/>
          <w:bCs/>
        </w:rPr>
        <w:t>3</w:t>
      </w:r>
      <w:r w:rsidRPr="009359B8">
        <w:rPr>
          <w:b/>
          <w:bCs/>
        </w:rPr>
        <w:t>/HM/2026</w:t>
      </w:r>
    </w:p>
    <w:p w14:paraId="39A08B0F" w14:textId="77777777" w:rsidR="00D07081" w:rsidRPr="009359B8" w:rsidRDefault="00D07081" w:rsidP="00AB64DC">
      <w:pPr>
        <w:jc w:val="center"/>
        <w:rPr>
          <w:b/>
          <w:bCs/>
        </w:rPr>
      </w:pPr>
    </w:p>
    <w:p w14:paraId="0CFD099A" w14:textId="5A6CC004" w:rsidR="00C47084" w:rsidRDefault="00C47084" w:rsidP="00AB64DC">
      <w:pPr>
        <w:jc w:val="center"/>
        <w:rPr>
          <w:b/>
          <w:bCs/>
        </w:rPr>
      </w:pPr>
      <w:r w:rsidRPr="00C47084">
        <w:rPr>
          <w:b/>
          <w:bCs/>
        </w:rPr>
        <w:t xml:space="preserve">Polinef Gelar Wisuda XII, Wujudkan Lulusan Vokasi </w:t>
      </w:r>
    </w:p>
    <w:p w14:paraId="7988A329" w14:textId="699179DD" w:rsidR="00D07081" w:rsidRPr="009359B8" w:rsidRDefault="00C47084" w:rsidP="00AB64DC">
      <w:pPr>
        <w:jc w:val="center"/>
        <w:rPr>
          <w:b/>
          <w:bCs/>
        </w:rPr>
      </w:pPr>
      <w:r w:rsidRPr="00C47084">
        <w:rPr>
          <w:b/>
          <w:bCs/>
        </w:rPr>
        <w:t>yang Kompeten dan Profesional</w:t>
      </w:r>
    </w:p>
    <w:p w14:paraId="54FD20FD" w14:textId="77777777" w:rsidR="0022224F" w:rsidRDefault="0022224F" w:rsidP="00AB64DC">
      <w:pPr>
        <w:jc w:val="center"/>
        <w:rPr>
          <w:b/>
          <w:bCs/>
        </w:rPr>
      </w:pPr>
    </w:p>
    <w:p w14:paraId="7EE08973" w14:textId="77777777" w:rsidR="00C47084" w:rsidRDefault="00C47084" w:rsidP="00AB64DC">
      <w:pPr>
        <w:jc w:val="center"/>
        <w:rPr>
          <w:b/>
          <w:bCs/>
        </w:rPr>
      </w:pPr>
      <w:bookmarkStart w:id="0" w:name="_Hlk244760372"/>
    </w:p>
    <w:p w14:paraId="7AEF19B3" w14:textId="77777777" w:rsidR="007750A2" w:rsidRDefault="007750A2" w:rsidP="007750A2">
      <w:pPr>
        <w:jc w:val="both"/>
      </w:pPr>
      <w:r>
        <w:rPr>
          <w:b/>
        </w:rPr>
        <w:t>Fakfak, (06/11/2026)</w:t>
      </w:r>
      <w:r>
        <w:t xml:space="preserve"> – Politeknik Negeri Fakfak (Polinef) melaksanakan Sidang Senat Terbuka Luar Biasa dalam rangka Wisuda XII Lulusan Politeknik Negeri Fakfak Tahun 2026. Acara berlangsung, hari Sabtu, 7 November 2026, mulai pukul 07.00 WIT sampai dengan pukul 11.40 WIT, bertempat di Auditorium II Gedung Ketahanan Pala, Politeknik Negeri Fakfak. Dalam wisuda ini, Direktur Polinef mengukuhkan para wisudawan dan wisudawati sebagai lulusan dan menyerahkan ijazah.</w:t>
      </w:r>
    </w:p>
    <w:p w14:paraId="62A661F5" w14:textId="744624BE" w:rsidR="00C47084" w:rsidRDefault="00C47084" w:rsidP="00C47084">
      <w:pPr>
        <w:jc w:val="both"/>
      </w:pPr>
    </w:p>
    <w:p w14:paraId="564AF657" w14:textId="3D053875" w:rsidR="008A438F" w:rsidRDefault="00C47084" w:rsidP="008A438F">
      <w:pPr>
        <w:jc w:val="both"/>
      </w:pPr>
      <w:r>
        <w:t xml:space="preserve">Sebanyak </w:t>
      </w:r>
      <w:r w:rsidR="00D51EB9">
        <w:t>212 orang</w:t>
      </w:r>
      <w:r>
        <w:t xml:space="preserve"> wisudawan</w:t>
      </w:r>
      <w:r w:rsidR="006A7F27">
        <w:t xml:space="preserve"> dan wisudawati</w:t>
      </w:r>
      <w:r>
        <w:t xml:space="preserve"> dari enam program studi dikukuhkan pada wisuda kali ini</w:t>
      </w:r>
      <w:r w:rsidR="007F7F85">
        <w:t>.</w:t>
      </w:r>
      <w:r>
        <w:t xml:space="preserve"> Mereka berasal dari Program Studi </w:t>
      </w:r>
      <w:r w:rsidR="00803240">
        <w:t>Diploma IV Teknologi Rekayasa Konstruksi Jalan dan Jembatan</w:t>
      </w:r>
      <w:r w:rsidR="00D51EB9">
        <w:t xml:space="preserve"> (TRKJJ)</w:t>
      </w:r>
      <w:r w:rsidR="007F7F85">
        <w:t>: 14 orang</w:t>
      </w:r>
      <w:r w:rsidR="00803240">
        <w:t xml:space="preserve">, Diploma III </w:t>
      </w:r>
      <w:r>
        <w:t>Teknik Perawatan dan Perbaikan Mesin</w:t>
      </w:r>
      <w:r w:rsidR="00D51EB9">
        <w:t xml:space="preserve"> (TPPM)</w:t>
      </w:r>
      <w:r w:rsidR="007F7F85">
        <w:t>: 31 orang</w:t>
      </w:r>
      <w:r>
        <w:t xml:space="preserve">, </w:t>
      </w:r>
      <w:r w:rsidR="00803240">
        <w:t xml:space="preserve">DIII </w:t>
      </w:r>
      <w:r>
        <w:t>Teknik Sipil</w:t>
      </w:r>
      <w:r w:rsidR="007F7F85">
        <w:t>: 41 orang</w:t>
      </w:r>
      <w:r>
        <w:t xml:space="preserve">, </w:t>
      </w:r>
      <w:r w:rsidR="00803240">
        <w:t xml:space="preserve">Diploma III </w:t>
      </w:r>
      <w:r>
        <w:t>Manajemen Informatika</w:t>
      </w:r>
      <w:r w:rsidR="00C21F0F">
        <w:t xml:space="preserve"> (MI)</w:t>
      </w:r>
      <w:r w:rsidR="007F7F85">
        <w:t>: 74 orang</w:t>
      </w:r>
      <w:r>
        <w:t xml:space="preserve">, </w:t>
      </w:r>
      <w:r w:rsidR="00803240">
        <w:t xml:space="preserve">Diploma III </w:t>
      </w:r>
      <w:r>
        <w:t>Agro</w:t>
      </w:r>
      <w:r w:rsidR="006A7F27">
        <w:t>i</w:t>
      </w:r>
      <w:r>
        <w:t>ndustri</w:t>
      </w:r>
      <w:r w:rsidR="007F7F85">
        <w:t>: 36 orang</w:t>
      </w:r>
      <w:r>
        <w:t xml:space="preserve">, dan </w:t>
      </w:r>
      <w:r w:rsidR="00803240">
        <w:t xml:space="preserve">Diploma III </w:t>
      </w:r>
      <w:r>
        <w:t>Teknik Listrik</w:t>
      </w:r>
      <w:r w:rsidR="007F7F85">
        <w:t>: 16 orang</w:t>
      </w:r>
      <w:r>
        <w:t xml:space="preserve">. Lulusan Diploma III berhak </w:t>
      </w:r>
      <w:r w:rsidR="00513B22">
        <w:t xml:space="preserve">menyandang gelar </w:t>
      </w:r>
      <w:r>
        <w:t>Ahli Madya</w:t>
      </w:r>
      <w:r w:rsidR="007F7F85">
        <w:t xml:space="preserve"> (A.Md)</w:t>
      </w:r>
      <w:r>
        <w:t>, sedangkan lulusan Diploma IV menyandang gelar Sarjana Terapan Teknik</w:t>
      </w:r>
      <w:r w:rsidR="007F7F85">
        <w:t xml:space="preserve"> ( S. Tr.T )</w:t>
      </w:r>
      <w:r>
        <w:t xml:space="preserve">. Polinef juga memberikan penghargaan kepada </w:t>
      </w:r>
      <w:r w:rsidR="00D51EB9">
        <w:t xml:space="preserve">6 orang </w:t>
      </w:r>
      <w:r>
        <w:t>lulusan terbaik</w:t>
      </w:r>
      <w:r w:rsidR="007F7F85">
        <w:t xml:space="preserve"> dari tiap program studi</w:t>
      </w:r>
      <w:r w:rsidR="008A438F">
        <w:t>,</w:t>
      </w:r>
      <w:r w:rsidR="007F7F85">
        <w:t xml:space="preserve"> yaitu</w:t>
      </w:r>
      <w:r w:rsidR="008A438F">
        <w:t>:</w:t>
      </w:r>
      <w:r w:rsidR="00D51EB9">
        <w:t xml:space="preserve"> </w:t>
      </w:r>
    </w:p>
    <w:p w14:paraId="4E12D7F1" w14:textId="54DE2147" w:rsidR="00D51EB9" w:rsidRPr="008A438F" w:rsidRDefault="00D51EB9" w:rsidP="008A438F">
      <w:pPr>
        <w:pStyle w:val="ListParagraph"/>
        <w:numPr>
          <w:ilvl w:val="0"/>
          <w:numId w:val="11"/>
        </w:numPr>
        <w:jc w:val="both"/>
        <w:rPr>
          <w:rFonts w:ascii="Times New Roman" w:hAnsi="Times New Roman" w:cs="Times New Roman"/>
          <w:sz w:val="24"/>
          <w:szCs w:val="24"/>
        </w:rPr>
      </w:pPr>
      <w:r w:rsidRPr="008A438F">
        <w:rPr>
          <w:rFonts w:ascii="Times New Roman" w:hAnsi="Times New Roman" w:cs="Times New Roman"/>
          <w:sz w:val="24"/>
          <w:szCs w:val="24"/>
        </w:rPr>
        <w:t>Agung Wahyudi,</w:t>
      </w:r>
      <w:r w:rsidR="00CC1C06" w:rsidRPr="008A438F">
        <w:rPr>
          <w:rFonts w:ascii="Times New Roman" w:hAnsi="Times New Roman" w:cs="Times New Roman"/>
          <w:sz w:val="24"/>
          <w:szCs w:val="24"/>
        </w:rPr>
        <w:t xml:space="preserve"> dari</w:t>
      </w:r>
      <w:r w:rsidRPr="008A438F">
        <w:rPr>
          <w:rFonts w:ascii="Times New Roman" w:hAnsi="Times New Roman" w:cs="Times New Roman"/>
          <w:sz w:val="24"/>
          <w:szCs w:val="24"/>
        </w:rPr>
        <w:t xml:space="preserve"> Program Studi DIII T</w:t>
      </w:r>
      <w:r w:rsidR="00C21F0F" w:rsidRPr="008A438F">
        <w:rPr>
          <w:rFonts w:ascii="Times New Roman" w:hAnsi="Times New Roman" w:cs="Times New Roman"/>
          <w:sz w:val="24"/>
          <w:szCs w:val="24"/>
        </w:rPr>
        <w:t>eknik Perawatan dan Perbaikan Mesin (TPPM)</w:t>
      </w:r>
      <w:bookmarkStart w:id="1" w:name="_Hlk244679535"/>
      <w:r w:rsidR="008A438F">
        <w:rPr>
          <w:rFonts w:ascii="Times New Roman" w:hAnsi="Times New Roman" w:cs="Times New Roman"/>
          <w:sz w:val="24"/>
          <w:szCs w:val="24"/>
        </w:rPr>
        <w:t>.</w:t>
      </w:r>
    </w:p>
    <w:bookmarkEnd w:id="1"/>
    <w:p w14:paraId="04E9B9D0" w14:textId="68AF7695" w:rsidR="00C47084" w:rsidRPr="00201DFF" w:rsidRDefault="00C21F0F" w:rsidP="00C21F0F">
      <w:pPr>
        <w:pStyle w:val="ListParagraph"/>
        <w:numPr>
          <w:ilvl w:val="0"/>
          <w:numId w:val="11"/>
        </w:numPr>
        <w:jc w:val="both"/>
        <w:rPr>
          <w:rFonts w:ascii="Times New Roman" w:hAnsi="Times New Roman" w:cs="Times New Roman"/>
          <w:sz w:val="24"/>
          <w:szCs w:val="24"/>
        </w:rPr>
      </w:pPr>
      <w:r w:rsidRPr="00201DFF">
        <w:rPr>
          <w:rFonts w:ascii="Times New Roman" w:hAnsi="Times New Roman" w:cs="Times New Roman"/>
          <w:sz w:val="24"/>
          <w:szCs w:val="24"/>
        </w:rPr>
        <w:t xml:space="preserve">Vina Rahmawati Zahra, </w:t>
      </w:r>
      <w:bookmarkStart w:id="2" w:name="_Hlk244679254"/>
      <w:r w:rsidRPr="00201DFF">
        <w:rPr>
          <w:rFonts w:ascii="Times New Roman" w:hAnsi="Times New Roman" w:cs="Times New Roman"/>
          <w:sz w:val="24"/>
          <w:szCs w:val="24"/>
        </w:rPr>
        <w:t>dari Program Studi DIII Teknik Listrik</w:t>
      </w:r>
      <w:r w:rsidR="008A438F">
        <w:rPr>
          <w:rFonts w:ascii="Times New Roman" w:hAnsi="Times New Roman" w:cs="Times New Roman"/>
          <w:sz w:val="24"/>
          <w:szCs w:val="24"/>
        </w:rPr>
        <w:t>.</w:t>
      </w:r>
    </w:p>
    <w:bookmarkEnd w:id="2"/>
    <w:p w14:paraId="4ABF00D6" w14:textId="72D645D0" w:rsidR="00C21F0F" w:rsidRPr="00201DFF" w:rsidRDefault="00C21F0F" w:rsidP="00C21F0F">
      <w:pPr>
        <w:pStyle w:val="ListParagraph"/>
        <w:numPr>
          <w:ilvl w:val="0"/>
          <w:numId w:val="11"/>
        </w:numPr>
        <w:jc w:val="both"/>
        <w:rPr>
          <w:rFonts w:ascii="Times New Roman" w:hAnsi="Times New Roman" w:cs="Times New Roman"/>
          <w:sz w:val="24"/>
          <w:szCs w:val="24"/>
        </w:rPr>
      </w:pPr>
      <w:r w:rsidRPr="00201DFF">
        <w:rPr>
          <w:rFonts w:ascii="Times New Roman" w:hAnsi="Times New Roman" w:cs="Times New Roman"/>
          <w:sz w:val="24"/>
          <w:szCs w:val="24"/>
        </w:rPr>
        <w:t>Shafira La Yamin, dari Program Studi DIII Manajemen Informatika</w:t>
      </w:r>
      <w:r w:rsidR="008A438F">
        <w:rPr>
          <w:rFonts w:ascii="Times New Roman" w:hAnsi="Times New Roman" w:cs="Times New Roman"/>
          <w:sz w:val="24"/>
          <w:szCs w:val="24"/>
        </w:rPr>
        <w:t>.</w:t>
      </w:r>
    </w:p>
    <w:p w14:paraId="73424431" w14:textId="21412D2F" w:rsidR="00C21F0F" w:rsidRPr="00201DFF" w:rsidRDefault="00C21F0F" w:rsidP="00201DFF">
      <w:pPr>
        <w:pStyle w:val="ListParagraph"/>
        <w:numPr>
          <w:ilvl w:val="0"/>
          <w:numId w:val="11"/>
        </w:numPr>
        <w:jc w:val="both"/>
        <w:rPr>
          <w:rFonts w:ascii="Times New Roman" w:hAnsi="Times New Roman" w:cs="Times New Roman"/>
          <w:sz w:val="24"/>
          <w:szCs w:val="24"/>
        </w:rPr>
      </w:pPr>
      <w:r w:rsidRPr="00201DFF">
        <w:rPr>
          <w:rFonts w:ascii="Times New Roman" w:hAnsi="Times New Roman" w:cs="Times New Roman"/>
          <w:sz w:val="24"/>
          <w:szCs w:val="24"/>
        </w:rPr>
        <w:t>Yokbet Megi Kabes, dari Program Studi DIII Agroindustri</w:t>
      </w:r>
      <w:r w:rsidR="008A438F">
        <w:rPr>
          <w:rFonts w:ascii="Times New Roman" w:hAnsi="Times New Roman" w:cs="Times New Roman"/>
          <w:sz w:val="24"/>
          <w:szCs w:val="24"/>
        </w:rPr>
        <w:t>.</w:t>
      </w:r>
    </w:p>
    <w:p w14:paraId="2C064350" w14:textId="5C6F17D9" w:rsidR="00201DFF" w:rsidRPr="00201DFF" w:rsidRDefault="00C21F0F" w:rsidP="00201DFF">
      <w:pPr>
        <w:pStyle w:val="ListParagraph"/>
        <w:numPr>
          <w:ilvl w:val="0"/>
          <w:numId w:val="11"/>
        </w:numPr>
        <w:jc w:val="both"/>
        <w:rPr>
          <w:rFonts w:ascii="Times New Roman" w:hAnsi="Times New Roman" w:cs="Times New Roman"/>
          <w:sz w:val="24"/>
          <w:szCs w:val="24"/>
        </w:rPr>
      </w:pPr>
      <w:r w:rsidRPr="00201DFF">
        <w:rPr>
          <w:rFonts w:ascii="Times New Roman" w:hAnsi="Times New Roman" w:cs="Times New Roman"/>
          <w:sz w:val="24"/>
          <w:szCs w:val="24"/>
        </w:rPr>
        <w:t>Anni Adilah Zakiyyah, dari Program Studi D4 Teknologi Rekayasa Jalan dan Jembatan</w:t>
      </w:r>
      <w:r w:rsidR="00201DFF">
        <w:rPr>
          <w:rFonts w:ascii="Times New Roman" w:hAnsi="Times New Roman" w:cs="Times New Roman"/>
          <w:sz w:val="24"/>
          <w:szCs w:val="24"/>
        </w:rPr>
        <w:t xml:space="preserve"> (TRKJJ)</w:t>
      </w:r>
      <w:r w:rsidR="008A438F">
        <w:rPr>
          <w:rFonts w:ascii="Times New Roman" w:hAnsi="Times New Roman" w:cs="Times New Roman"/>
          <w:sz w:val="24"/>
          <w:szCs w:val="24"/>
        </w:rPr>
        <w:t>.</w:t>
      </w:r>
    </w:p>
    <w:p w14:paraId="5988899B" w14:textId="79C87D09" w:rsidR="00CC1C06" w:rsidRPr="00CC1C06" w:rsidRDefault="00201DFF" w:rsidP="00D27EAF">
      <w:pPr>
        <w:pStyle w:val="ListParagraph"/>
        <w:numPr>
          <w:ilvl w:val="0"/>
          <w:numId w:val="11"/>
        </w:numPr>
        <w:jc w:val="both"/>
      </w:pPr>
      <w:r w:rsidRPr="00201DFF">
        <w:rPr>
          <w:rFonts w:ascii="Times New Roman" w:hAnsi="Times New Roman" w:cs="Times New Roman"/>
          <w:sz w:val="24"/>
          <w:szCs w:val="24"/>
        </w:rPr>
        <w:t>Adelia Husnaeni Wally,</w:t>
      </w:r>
      <w:r w:rsidR="00CC1C06">
        <w:rPr>
          <w:rFonts w:ascii="Times New Roman" w:hAnsi="Times New Roman" w:cs="Times New Roman"/>
          <w:sz w:val="24"/>
          <w:szCs w:val="24"/>
        </w:rPr>
        <w:t xml:space="preserve"> </w:t>
      </w:r>
      <w:r w:rsidRPr="00201DFF">
        <w:rPr>
          <w:rFonts w:ascii="Times New Roman" w:hAnsi="Times New Roman" w:cs="Times New Roman"/>
          <w:sz w:val="24"/>
          <w:szCs w:val="24"/>
        </w:rPr>
        <w:t>dari Program Studi D</w:t>
      </w:r>
      <w:r>
        <w:rPr>
          <w:rFonts w:ascii="Times New Roman" w:hAnsi="Times New Roman" w:cs="Times New Roman"/>
          <w:sz w:val="24"/>
          <w:szCs w:val="24"/>
        </w:rPr>
        <w:t>III Teknik Sipi</w:t>
      </w:r>
      <w:r w:rsidR="00306EBF">
        <w:rPr>
          <w:rFonts w:ascii="Times New Roman" w:hAnsi="Times New Roman" w:cs="Times New Roman"/>
          <w:sz w:val="24"/>
          <w:szCs w:val="24"/>
        </w:rPr>
        <w:t>l.</w:t>
      </w:r>
      <w:r w:rsidRPr="00201DFF">
        <w:rPr>
          <w:rFonts w:ascii="Times New Roman" w:hAnsi="Times New Roman" w:cs="Times New Roman"/>
          <w:sz w:val="24"/>
          <w:szCs w:val="24"/>
        </w:rPr>
        <w:t xml:space="preserve"> </w:t>
      </w:r>
    </w:p>
    <w:p w14:paraId="18663659" w14:textId="41B1B564" w:rsidR="0013752F" w:rsidRDefault="0013752F" w:rsidP="00CC1C06">
      <w:pPr>
        <w:jc w:val="both"/>
      </w:pPr>
      <w:r>
        <w:t xml:space="preserve">Ketua Panitia </w:t>
      </w:r>
      <w:r w:rsidR="00FA7F48">
        <w:t>Wisuda XII Polinef</w:t>
      </w:r>
      <w:r>
        <w:t>, Novita</w:t>
      </w:r>
      <w:r w:rsidR="00CA6C2B">
        <w:t xml:space="preserve"> Fransisca</w:t>
      </w:r>
      <w:r>
        <w:t xml:space="preserve"> Sihotang</w:t>
      </w:r>
      <w:r w:rsidR="00AC02B9">
        <w:t xml:space="preserve">, M.M </w:t>
      </w:r>
      <w:r>
        <w:t>, menyampaikan bahwa seluruh rangkaian persiapan wisuda telah dilakukan secara matang berkat kerja sama panitia, dosen, tenaga kependidikan, dan berbagai pihak yang terlibat. Ia juga mengucapkan terima kasih atas dukungan yang membuat acara dapat berjalan dengan lancar dan khidmat.</w:t>
      </w:r>
    </w:p>
    <w:p w14:paraId="2F8E06C8" w14:textId="0FA91EE4" w:rsidR="00C47084" w:rsidRDefault="0013752F" w:rsidP="0013752F">
      <w:pPr>
        <w:pStyle w:val="NormalWeb"/>
        <w:jc w:val="both"/>
      </w:pPr>
      <w:r>
        <w:t>“</w:t>
      </w:r>
      <w:r w:rsidR="00FA7F48">
        <w:t>Wisuda XII</w:t>
      </w:r>
      <w:r w:rsidR="00CA6C2B">
        <w:t xml:space="preserve"> Politeknik Negeri Fakfak</w:t>
      </w:r>
      <w:r>
        <w:t xml:space="preserve"> ini bukan sekadar seremoni</w:t>
      </w:r>
      <w:r w:rsidR="001E68FE">
        <w:t xml:space="preserve"> bagi wisudawan</w:t>
      </w:r>
      <w:r>
        <w:t xml:space="preserve">, tetapi momen yang sangat berharga bagi para wisudawan dan keluarga. Kami berterima kasih kepada seluruh panitia dan semua pihak yang telah bekerja keras sehingga acara ini dapat terlaksana dengan baik. Kepada para wisudawan, selamat, dan semoga ilmu serta keterampilan yang diperoleh menjadi bekal untuk meraih masa depan yang gemilang,” </w:t>
      </w:r>
      <w:r w:rsidR="001E68FE">
        <w:t>ujar</w:t>
      </w:r>
      <w:r>
        <w:t xml:space="preserve"> </w:t>
      </w:r>
      <w:r w:rsidR="00FA7F48">
        <w:t>Novita.</w:t>
      </w:r>
    </w:p>
    <w:p w14:paraId="35BA6183" w14:textId="5508359D" w:rsidR="00123033" w:rsidRPr="00AC02B9" w:rsidRDefault="00123033" w:rsidP="00123033">
      <w:pPr>
        <w:jc w:val="both"/>
        <w:rPr>
          <w:b/>
          <w:bCs/>
          <w:lang w:val="en-US"/>
        </w:rPr>
      </w:pPr>
      <w:bookmarkStart w:id="3" w:name="_Hlk244694961"/>
      <w:r>
        <w:lastRenderedPageBreak/>
        <w:t xml:space="preserve">Polinef mengundang tamu Wisuda XII dari kalangan orangtua wisudawan/i, sivitas akademika Polinef, masyarakat adat pemilik tanah ulayat, jajaran </w:t>
      </w:r>
      <w:r w:rsidRPr="00FA7F48">
        <w:t>Forum Koordinasi Pimpinan Daerah</w:t>
      </w:r>
      <w:r>
        <w:t xml:space="preserve"> (</w:t>
      </w:r>
      <w:r w:rsidRPr="00716FA5">
        <w:t>Forkopimda</w:t>
      </w:r>
      <w:r>
        <w:rPr>
          <w:b/>
          <w:bCs/>
        </w:rPr>
        <w:t xml:space="preserve">), </w:t>
      </w:r>
      <w:r>
        <w:t xml:space="preserve">kalangan akademisi, mitra dunia usaha dan industri </w:t>
      </w:r>
      <w:r w:rsidRPr="00716FA5">
        <w:t>dan</w:t>
      </w:r>
      <w:r>
        <w:t xml:space="preserve"> awak media</w:t>
      </w:r>
      <w:r w:rsidRPr="00AC02B9">
        <w:t xml:space="preserve"> di Kabupaten Fakfak</w:t>
      </w:r>
      <w:r>
        <w:t xml:space="preserve">. Dalam kesempatan ini, Bupati Kabupaten Fakfak, </w:t>
      </w:r>
      <w:r w:rsidRPr="00AC02B9">
        <w:t>Samaun Dahlan</w:t>
      </w:r>
      <w:r w:rsidRPr="00AC02B9">
        <w:rPr>
          <w:kern w:val="36"/>
          <w:lang w:val="en-US" w:eastAsia="en-US"/>
        </w:rPr>
        <w:t xml:space="preserve"> </w:t>
      </w:r>
      <w:r w:rsidRPr="00AC02B9">
        <w:rPr>
          <w:lang w:val="en-US"/>
        </w:rPr>
        <w:t>S.Sos, M.AP</w:t>
      </w:r>
      <w:r w:rsidRPr="00AC02B9">
        <w:t>,</w:t>
      </w:r>
      <w:r>
        <w:t xml:space="preserve"> yang diwakilkan </w:t>
      </w:r>
      <w:r w:rsidRPr="007E509E">
        <w:t>Zulfiqar W. Bauw, SE, MM</w:t>
      </w:r>
      <w:r>
        <w:t xml:space="preserve"> -</w:t>
      </w:r>
      <w:r w:rsidRPr="007E509E">
        <w:t xml:space="preserve"> Asisten III Setda Fakfak</w:t>
      </w:r>
      <w:r>
        <w:t xml:space="preserve"> </w:t>
      </w:r>
      <w:r w:rsidR="00513ABF">
        <w:t>rita</w:t>
      </w:r>
      <w:r>
        <w:t>akan hadir sebagai tamu kehormatan dan dijadwalkan menyampaikan sambutan dalam acara Wisuda XII.</w:t>
      </w:r>
    </w:p>
    <w:p w14:paraId="48E13BD1" w14:textId="77777777" w:rsidR="00C47084" w:rsidRDefault="00C47084" w:rsidP="00C47084">
      <w:pPr>
        <w:jc w:val="both"/>
      </w:pPr>
    </w:p>
    <w:p w14:paraId="3C2366B4" w14:textId="38F9D1A1" w:rsidR="0013752F" w:rsidRDefault="0013752F" w:rsidP="0013752F">
      <w:pPr>
        <w:jc w:val="both"/>
        <w:rPr>
          <w:lang w:val="en-US"/>
        </w:rPr>
      </w:pPr>
      <w:r w:rsidRPr="0013752F">
        <w:rPr>
          <w:lang w:val="en-US"/>
        </w:rPr>
        <w:t>Direktur Polinef, Muhammad Nur, S.IP., M.Si., menyampaikan harapan agar para lulusan</w:t>
      </w:r>
      <w:r w:rsidR="00FA7F48">
        <w:rPr>
          <w:lang w:val="en-US"/>
        </w:rPr>
        <w:t xml:space="preserve"> Polinef</w:t>
      </w:r>
      <w:r w:rsidRPr="0013752F">
        <w:rPr>
          <w:lang w:val="en-US"/>
        </w:rPr>
        <w:t xml:space="preserve"> mampu menjadi tenaga vokasi yang kompeten, profesional, dan berdaya saing, serta memberi</w:t>
      </w:r>
      <w:r w:rsidR="00FA7F48">
        <w:rPr>
          <w:lang w:val="en-US"/>
        </w:rPr>
        <w:t>kan</w:t>
      </w:r>
      <w:r w:rsidRPr="0013752F">
        <w:rPr>
          <w:lang w:val="en-US"/>
        </w:rPr>
        <w:t xml:space="preserve"> kontribusi nyata bagi pembangunan di Fakfak, Papua Barat, dan Indonesia. Ia juga menegaskan komitmen Polinef untuk terus meningkatkan mutu pendidikan vokasi yang selaras dengan kebutuhan dunia usaha dan dunia industri.</w:t>
      </w:r>
    </w:p>
    <w:p w14:paraId="532EE770" w14:textId="77777777" w:rsidR="0013752F" w:rsidRPr="0013752F" w:rsidRDefault="0013752F" w:rsidP="0013752F">
      <w:pPr>
        <w:jc w:val="both"/>
        <w:rPr>
          <w:lang w:val="en-US"/>
        </w:rPr>
      </w:pPr>
    </w:p>
    <w:p w14:paraId="3527E43A" w14:textId="7C0CB2F5" w:rsidR="0013752F" w:rsidRDefault="0013752F" w:rsidP="0013752F">
      <w:pPr>
        <w:jc w:val="both"/>
        <w:rPr>
          <w:lang w:val="en-US"/>
        </w:rPr>
      </w:pPr>
      <w:r w:rsidRPr="0013752F">
        <w:rPr>
          <w:lang w:val="en-US"/>
        </w:rPr>
        <w:t xml:space="preserve">“Polinef </w:t>
      </w:r>
      <w:r w:rsidR="00CA6C2B">
        <w:rPr>
          <w:lang w:val="en-US"/>
        </w:rPr>
        <w:t xml:space="preserve">akan </w:t>
      </w:r>
      <w:r w:rsidRPr="0013752F">
        <w:rPr>
          <w:lang w:val="en-US"/>
        </w:rPr>
        <w:t>melepas 212 lulusan yang telah menempuh proses pendidikan dengan penuh kesungguhan. Kami berharap para wisudawan dapat mengamalkan ilmu dan keterampilannya, menjadi lulusan vokasi yang kompeten dan profesional, serta berkontribusi bagi kemajuan daerah. Polinef akan terus berkomitmen meningkatkan mutu pendidikan agar lulusannya siap bersaing dan dibutuhkan di dunia kerja</w:t>
      </w:r>
      <w:r w:rsidR="00FA7F48">
        <w:rPr>
          <w:lang w:val="en-US"/>
        </w:rPr>
        <w:t>,</w:t>
      </w:r>
      <w:r w:rsidRPr="0013752F">
        <w:rPr>
          <w:lang w:val="en-US"/>
        </w:rPr>
        <w:t>”</w:t>
      </w:r>
      <w:r w:rsidR="001E68FE">
        <w:rPr>
          <w:lang w:val="en-US"/>
        </w:rPr>
        <w:t xml:space="preserve"> terang Muhammad Nur.</w:t>
      </w:r>
      <w:r w:rsidR="00FA7F48">
        <w:rPr>
          <w:lang w:val="en-US"/>
        </w:rPr>
        <w:t xml:space="preserve"> </w:t>
      </w:r>
    </w:p>
    <w:p w14:paraId="76EE3B8E" w14:textId="77777777" w:rsidR="0013752F" w:rsidRPr="0013752F" w:rsidRDefault="0013752F" w:rsidP="0013752F">
      <w:pPr>
        <w:jc w:val="both"/>
        <w:rPr>
          <w:lang w:val="en-US"/>
        </w:rPr>
      </w:pPr>
    </w:p>
    <w:p w14:paraId="03650C95" w14:textId="5AF7E579" w:rsidR="00C47084" w:rsidRDefault="00C47084" w:rsidP="00C47084">
      <w:pPr>
        <w:jc w:val="both"/>
      </w:pPr>
      <w:r>
        <w:t>Rangkaian acara wisuda meliputi pembukaan sidang oleh Ketua Senat</w:t>
      </w:r>
      <w:r w:rsidR="00AC02B9">
        <w:t xml:space="preserve"> Polinef,</w:t>
      </w:r>
      <w:r w:rsidR="001E68FE">
        <w:t xml:space="preserve"> </w:t>
      </w:r>
      <w:r w:rsidR="00716FA5">
        <w:t xml:space="preserve">Dr. Ir. </w:t>
      </w:r>
      <w:r w:rsidR="00716FA5" w:rsidRPr="00716FA5">
        <w:rPr>
          <w:lang w:val="en-ID"/>
        </w:rPr>
        <w:t>Muhammad Yunus, S.T., M.T.</w:t>
      </w:r>
      <w:r w:rsidR="00716FA5">
        <w:rPr>
          <w:lang w:val="en-ID"/>
        </w:rPr>
        <w:t>, IPM</w:t>
      </w:r>
      <w:r>
        <w:t>, penyerahan penghargaan kepada lulusan terbaik, pengukuhan wisudawan, penyerahan ijazah per program studi, pembacaan janji wisudawan, pidato wisuda, sambutan</w:t>
      </w:r>
      <w:r w:rsidR="008B3DBB">
        <w:t xml:space="preserve"> dari</w:t>
      </w:r>
      <w:r>
        <w:t xml:space="preserve"> Bupati Fakfak, serta pesan dan kesan wisudawan dan orang tua wisudawan.</w:t>
      </w:r>
    </w:p>
    <w:p w14:paraId="0377975A" w14:textId="77777777" w:rsidR="00FA7F48" w:rsidRDefault="00FA7F48" w:rsidP="00C47084">
      <w:pPr>
        <w:jc w:val="both"/>
      </w:pPr>
    </w:p>
    <w:p w14:paraId="5F654225" w14:textId="529AC1F7" w:rsidR="00C47084" w:rsidRDefault="00C47084" w:rsidP="006A7F27">
      <w:pPr>
        <w:jc w:val="both"/>
      </w:pPr>
      <w:r>
        <w:t>Polinef mengucapkan selamat kepada seluruh wisudawan dan berharap para lulusan dapat mengamalkan ilmu dan keterampilannya, serta berkontribusi bagi pembangunan di Fakfak, Papua Barat, dan Indonesia.</w:t>
      </w:r>
    </w:p>
    <w:bookmarkEnd w:id="0"/>
    <w:p w14:paraId="0B98B021" w14:textId="77777777" w:rsidR="001E68FE" w:rsidRDefault="001E68FE" w:rsidP="00C47084">
      <w:pPr>
        <w:pBdr>
          <w:bottom w:val="single" w:sz="6" w:space="1" w:color="auto"/>
        </w:pBdr>
        <w:jc w:val="both"/>
      </w:pPr>
    </w:p>
    <w:bookmarkEnd w:id="3"/>
    <w:p w14:paraId="4AA780EC" w14:textId="77777777" w:rsidR="00C47084" w:rsidRDefault="00C47084" w:rsidP="00C47084">
      <w:pPr>
        <w:pStyle w:val="Heading2"/>
        <w:jc w:val="both"/>
      </w:pPr>
      <w:r>
        <w:t>Tentang Politeknik Negeri Fakfak</w:t>
      </w:r>
    </w:p>
    <w:p w14:paraId="1B1BEB6D" w14:textId="01623E4E" w:rsidR="00D07081" w:rsidRDefault="00C47084" w:rsidP="006A7F27">
      <w:pPr>
        <w:jc w:val="both"/>
      </w:pPr>
      <w:r>
        <w:t>Politeknik Negeri Fakfak (Polinef) berdiri melalui peluncuran pada 18 Oktober 2012 dan Surat Keputusan Menteri Pendidikan dan Kebudayaan Republik Indonesia Nomor 68 Tahun 2012. Sejak tahun akademik 2012/2013, Polinef menyelenggarakan pendidikan vokasi di Kabupaten Fakfak, Papua Barat.</w:t>
      </w:r>
    </w:p>
    <w:p w14:paraId="5EB50466" w14:textId="77777777" w:rsidR="00E56573" w:rsidRDefault="00E56573" w:rsidP="006A7F27">
      <w:pPr>
        <w:jc w:val="both"/>
      </w:pPr>
    </w:p>
    <w:p w14:paraId="618A5D55" w14:textId="77777777" w:rsidR="00CC1C06" w:rsidRDefault="00CC1C06" w:rsidP="006A7F27">
      <w:pPr>
        <w:jc w:val="both"/>
      </w:pPr>
    </w:p>
    <w:p w14:paraId="640BAD93" w14:textId="77777777" w:rsidR="00CC1C06" w:rsidRDefault="00CC1C06" w:rsidP="006A7F27">
      <w:pPr>
        <w:jc w:val="both"/>
      </w:pPr>
    </w:p>
    <w:p w14:paraId="68023508" w14:textId="77777777" w:rsidR="00CC1C06" w:rsidRDefault="00CC1C06" w:rsidP="006A7F27">
      <w:pPr>
        <w:jc w:val="both"/>
      </w:pPr>
    </w:p>
    <w:p w14:paraId="5DD3C86F" w14:textId="77777777" w:rsidR="00CC1C06" w:rsidRDefault="00CC1C06" w:rsidP="006A7F27">
      <w:pPr>
        <w:jc w:val="both"/>
      </w:pPr>
    </w:p>
    <w:p w14:paraId="0E364AF2" w14:textId="77777777" w:rsidR="00D07081" w:rsidRPr="009359B8" w:rsidRDefault="00D07081" w:rsidP="00AB64DC">
      <w:pPr>
        <w:spacing w:after="160" w:line="278" w:lineRule="auto"/>
      </w:pPr>
    </w:p>
    <w:sectPr w:rsidR="00D07081" w:rsidRPr="009359B8">
      <w:headerReference w:type="default" r:id="rId9"/>
      <w:footerReference w:type="default" r:id="rId10"/>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BD987" w14:textId="77777777" w:rsidR="00C178FC" w:rsidRDefault="00C178FC">
      <w:r>
        <w:separator/>
      </w:r>
    </w:p>
  </w:endnote>
  <w:endnote w:type="continuationSeparator" w:id="0">
    <w:p w14:paraId="4660CBFB" w14:textId="77777777" w:rsidR="00C178FC" w:rsidRDefault="00C17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265A" w14:textId="476D70B2" w:rsidR="009C14AF" w:rsidRDefault="008A438F">
    <w:pPr>
      <w:jc w:val="both"/>
      <w:rPr>
        <w:b/>
      </w:rPr>
    </w:pPr>
    <w:r>
      <w:rPr>
        <w:b/>
      </w:rPr>
      <w:t xml:space="preserve">Hubungan Masyarakat </w:t>
    </w:r>
    <w:r w:rsidR="00DB24E5">
      <w:rPr>
        <w:b/>
      </w:rPr>
      <w:t>Politeknik Negeri Fakfak</w:t>
    </w:r>
  </w:p>
  <w:p w14:paraId="697E1240" w14:textId="4C892844" w:rsidR="009C14AF" w:rsidRDefault="00DB24E5">
    <w:pPr>
      <w:jc w:val="both"/>
      <w:rPr>
        <w:b/>
      </w:rPr>
    </w:pPr>
    <w:r>
      <w:rPr>
        <w:b/>
      </w:rPr>
      <w:t>Jl. Imam Bonjol, Air Merah, Kabupaten Fakfak</w:t>
    </w:r>
  </w:p>
  <w:p w14:paraId="248F0D00" w14:textId="44DA9D1B" w:rsidR="009C14AF" w:rsidRDefault="00DB24E5">
    <w:pPr>
      <w:jc w:val="both"/>
    </w:pPr>
    <w:r>
      <w:rPr>
        <w:b/>
      </w:rPr>
      <w:t xml:space="preserve">Email: humas@polinef.id | Instagram: @info.polinef </w:t>
    </w:r>
  </w:p>
  <w:p w14:paraId="1EF2741F" w14:textId="77777777" w:rsidR="009C14AF" w:rsidRDefault="009C14AF">
    <w:pPr>
      <w:pBdr>
        <w:top w:val="nil"/>
        <w:left w:val="nil"/>
        <w:bottom w:val="nil"/>
        <w:right w:val="nil"/>
        <w:between w:val="nil"/>
      </w:pBdr>
      <w:tabs>
        <w:tab w:val="center" w:pos="4680"/>
        <w:tab w:val="right" w:pos="9360"/>
      </w:tabs>
      <w:rPr>
        <w:color w:val="000000"/>
      </w:rPr>
    </w:pPr>
  </w:p>
  <w:p w14:paraId="565D88CD" w14:textId="77777777" w:rsidR="009C14AF" w:rsidRDefault="009C14A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ACA33" w14:textId="77777777" w:rsidR="00C178FC" w:rsidRDefault="00C178FC">
      <w:r>
        <w:separator/>
      </w:r>
    </w:p>
  </w:footnote>
  <w:footnote w:type="continuationSeparator" w:id="0">
    <w:p w14:paraId="3B6B68EE" w14:textId="77777777" w:rsidR="00C178FC" w:rsidRDefault="00C178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BE2CF" w14:textId="77777777" w:rsidR="00826A47" w:rsidRDefault="00826A47" w:rsidP="00826A47">
    <w:pPr>
      <w:ind w:left="5040" w:firstLine="720"/>
      <w:rPr>
        <w:b/>
      </w:rPr>
    </w:pPr>
  </w:p>
  <w:p w14:paraId="542910F1" w14:textId="77777777" w:rsidR="00826A47" w:rsidRDefault="00826A47" w:rsidP="00826A47">
    <w:r>
      <w:rPr>
        <w:noProof/>
      </w:rPr>
      <w:drawing>
        <wp:anchor distT="0" distB="0" distL="114300" distR="114300" simplePos="0" relativeHeight="251659264" behindDoc="0" locked="0" layoutInCell="1" hidden="0" allowOverlap="1" wp14:anchorId="64673A6A" wp14:editId="6738EB7E">
          <wp:simplePos x="0" y="0"/>
          <wp:positionH relativeFrom="column">
            <wp:posOffset>-419044</wp:posOffset>
          </wp:positionH>
          <wp:positionV relativeFrom="paragraph">
            <wp:posOffset>-251017</wp:posOffset>
          </wp:positionV>
          <wp:extent cx="1114425" cy="1009650"/>
          <wp:effectExtent l="0" t="0" r="0" b="0"/>
          <wp:wrapNone/>
          <wp:docPr id="1588302377" name="image1.png" descr="E:\FILE MARETHA\Bagian. Umum\Administrasi\Scan dan Gambar\logo Polinef.png"/>
          <wp:cNvGraphicFramePr/>
          <a:graphic xmlns:a="http://schemas.openxmlformats.org/drawingml/2006/main">
            <a:graphicData uri="http://schemas.openxmlformats.org/drawingml/2006/picture">
              <pic:pic xmlns:pic="http://schemas.openxmlformats.org/drawingml/2006/picture">
                <pic:nvPicPr>
                  <pic:cNvPr id="0" name="image1.png" descr="E:\FILE MARETHA\Bagian. Umum\Administrasi\Scan dan Gambar\logo Polinef.png"/>
                  <pic:cNvPicPr preferRelativeResize="0"/>
                </pic:nvPicPr>
                <pic:blipFill>
                  <a:blip r:embed="rId1"/>
                  <a:srcRect l="27406" t="22643" r="30121" b="26731"/>
                  <a:stretch>
                    <a:fillRect/>
                  </a:stretch>
                </pic:blipFill>
                <pic:spPr>
                  <a:xfrm>
                    <a:off x="0" y="0"/>
                    <a:ext cx="1114425" cy="1009650"/>
                  </a:xfrm>
                  <a:prstGeom prst="rect">
                    <a:avLst/>
                  </a:prstGeom>
                  <a:ln/>
                </pic:spPr>
              </pic:pic>
            </a:graphicData>
          </a:graphic>
        </wp:anchor>
      </w:drawing>
    </w:r>
  </w:p>
  <w:p w14:paraId="467BBD0D" w14:textId="77777777" w:rsidR="00826A47" w:rsidRDefault="00826A47" w:rsidP="00826A47">
    <w:pPr>
      <w:rPr>
        <w:rFonts w:ascii="Cambria" w:eastAsia="Cambria" w:hAnsi="Cambria" w:cs="Cambria"/>
      </w:rPr>
    </w:pPr>
    <w:r>
      <w:rPr>
        <w:noProof/>
      </w:rPr>
      <mc:AlternateContent>
        <mc:Choice Requires="wps">
          <w:drawing>
            <wp:anchor distT="0" distB="0" distL="0" distR="0" simplePos="0" relativeHeight="251660288" behindDoc="1" locked="0" layoutInCell="1" hidden="0" allowOverlap="1" wp14:anchorId="0DAF2BB3" wp14:editId="142C2D39">
              <wp:simplePos x="0" y="0"/>
              <wp:positionH relativeFrom="column">
                <wp:posOffset>470728</wp:posOffset>
              </wp:positionH>
              <wp:positionV relativeFrom="paragraph">
                <wp:posOffset>-714015</wp:posOffset>
              </wp:positionV>
              <wp:extent cx="5515003" cy="1412875"/>
              <wp:effectExtent l="0" t="0" r="0" b="0"/>
              <wp:wrapNone/>
              <wp:docPr id="1588302375" name="Rectangle 1588302375"/>
              <wp:cNvGraphicFramePr/>
              <a:graphic xmlns:a="http://schemas.openxmlformats.org/drawingml/2006/main">
                <a:graphicData uri="http://schemas.microsoft.com/office/word/2010/wordprocessingShape">
                  <wps:wsp>
                    <wps:cNvSpPr/>
                    <wps:spPr>
                      <a:xfrm>
                        <a:off x="2594849" y="3079913"/>
                        <a:ext cx="5502303" cy="1400175"/>
                      </a:xfrm>
                      <a:prstGeom prst="rect">
                        <a:avLst/>
                      </a:prstGeom>
                      <a:solidFill>
                        <a:schemeClr val="lt1"/>
                      </a:solidFill>
                      <a:ln w="12700" cap="flat" cmpd="sng">
                        <a:solidFill>
                          <a:schemeClr val="lt1"/>
                        </a:solidFill>
                        <a:prstDash val="solid"/>
                        <a:miter lim="800000"/>
                        <a:headEnd type="none" w="sm" len="sm"/>
                        <a:tailEnd type="none" w="sm" len="sm"/>
                      </a:ln>
                    </wps:spPr>
                    <wps:txbx>
                      <w:txbxContent>
                        <w:p w14:paraId="5B4E20E3" w14:textId="77777777" w:rsidR="00826A47" w:rsidRDefault="00826A47" w:rsidP="00826A47">
                          <w:pPr>
                            <w:jc w:val="center"/>
                            <w:textDirection w:val="btLr"/>
                          </w:pPr>
                          <w:r>
                            <w:rPr>
                              <w:color w:val="000000"/>
                              <w:sz w:val="32"/>
                            </w:rPr>
                            <w:t>KEMENTERIAN PENDIDIKAN TINGGI,</w:t>
                          </w:r>
                        </w:p>
                        <w:p w14:paraId="5F508BDD" w14:textId="77777777" w:rsidR="00826A47" w:rsidRDefault="00826A47" w:rsidP="00826A47">
                          <w:pPr>
                            <w:jc w:val="center"/>
                            <w:textDirection w:val="btLr"/>
                          </w:pPr>
                          <w:r>
                            <w:rPr>
                              <w:color w:val="000000"/>
                              <w:sz w:val="32"/>
                            </w:rPr>
                            <w:t>SAINS, DAN TEKNOLOGI</w:t>
                          </w:r>
                        </w:p>
                        <w:p w14:paraId="3012909A" w14:textId="77777777" w:rsidR="00826A47" w:rsidRDefault="00826A47" w:rsidP="00826A47">
                          <w:pPr>
                            <w:jc w:val="center"/>
                            <w:textDirection w:val="btLr"/>
                          </w:pPr>
                          <w:r>
                            <w:rPr>
                              <w:b/>
                              <w:color w:val="000000"/>
                              <w:sz w:val="28"/>
                            </w:rPr>
                            <w:t>POLITEKNIK NEGERI FAKFAK</w:t>
                          </w:r>
                        </w:p>
                        <w:p w14:paraId="53422C53" w14:textId="77777777" w:rsidR="00826A47" w:rsidRDefault="00826A47" w:rsidP="00826A47">
                          <w:pPr>
                            <w:jc w:val="center"/>
                            <w:textDirection w:val="btLr"/>
                          </w:pPr>
                          <w:r>
                            <w:rPr>
                              <w:color w:val="000000"/>
                            </w:rPr>
                            <w:t xml:space="preserve">Jl. TPA Imam Bonjol Atas, Air Merah, Desa Tanama, Kec. Pariwari, Kab. Fakfak </w:t>
                          </w:r>
                        </w:p>
                        <w:p w14:paraId="2CAB57D3" w14:textId="77777777" w:rsidR="00826A47" w:rsidRDefault="00826A47" w:rsidP="00826A47">
                          <w:pPr>
                            <w:jc w:val="center"/>
                            <w:textDirection w:val="btLr"/>
                          </w:pPr>
                          <w:r>
                            <w:rPr>
                              <w:color w:val="000000"/>
                            </w:rPr>
                            <w:t>PO BOX 120, Kode Pos : 98612 Provinsi Papua Barat</w:t>
                          </w:r>
                        </w:p>
                        <w:p w14:paraId="4455142A" w14:textId="77777777" w:rsidR="00826A47" w:rsidRDefault="00826A47" w:rsidP="00826A47">
                          <w:pPr>
                            <w:jc w:val="center"/>
                            <w:textDirection w:val="btLr"/>
                          </w:pPr>
                          <w:r>
                            <w:rPr>
                              <w:i/>
                              <w:color w:val="000000"/>
                            </w:rPr>
                            <w:t xml:space="preserve">Website </w:t>
                          </w:r>
                          <w:r>
                            <w:rPr>
                              <w:color w:val="000000"/>
                            </w:rPr>
                            <w:t>:</w:t>
                          </w:r>
                          <w:r>
                            <w:rPr>
                              <w:color w:val="2F5496"/>
                            </w:rPr>
                            <w:t xml:space="preserve">http://www.polinef.id </w:t>
                          </w:r>
                          <w:r>
                            <w:rPr>
                              <w:color w:val="000000"/>
                            </w:rPr>
                            <w:t xml:space="preserve">Email: </w:t>
                          </w:r>
                          <w:r>
                            <w:rPr>
                              <w:color w:val="2F5496"/>
                            </w:rPr>
                            <w:t>info@polinef.id</w:t>
                          </w:r>
                        </w:p>
                        <w:p w14:paraId="0EF37949" w14:textId="77777777" w:rsidR="00826A47" w:rsidRDefault="00826A47" w:rsidP="00826A47">
                          <w:pPr>
                            <w:jc w:val="center"/>
                            <w:textDirection w:val="btLr"/>
                          </w:pPr>
                        </w:p>
                        <w:p w14:paraId="2D8099D2" w14:textId="77777777" w:rsidR="00826A47" w:rsidRDefault="00826A47" w:rsidP="00826A47">
                          <w:pPr>
                            <w:jc w:val="center"/>
                            <w:textDirection w:val="btLr"/>
                          </w:pPr>
                        </w:p>
                        <w:p w14:paraId="3999DEE3" w14:textId="77777777" w:rsidR="00826A47" w:rsidRDefault="00826A47" w:rsidP="00826A47">
                          <w:pPr>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0DAF2BB3" id="Rectangle 1588302375" o:spid="_x0000_s1026" style="position:absolute;margin-left:37.05pt;margin-top:-56.2pt;width:434.25pt;height:111.25pt;z-index:-25165619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" fillcolor="white [3201]" strokecolor="white [3201]" strokeweight="1pt">
              <v:stroke startarrowwidth="narrow" startarrowlength="short" endarrowwidth="narrow" endarrowlength="short"/>
              <v:textbox inset="2.53958mm,1.2694mm,2.53958mm,1.2694mm">
                <w:txbxContent>
                  <w:p w14:paraId="5B4E20E3" w14:textId="77777777" w:rsidR="00826A47" w:rsidRDefault="00826A47" w:rsidP="00826A47">
                    <w:pPr>
                      <w:jc w:val="center"/>
                      <w:textDirection w:val="btLr"/>
                    </w:pPr>
                    <w:r>
                      <w:rPr>
                        <w:color w:val="000000"/>
                        <w:sz w:val="32"/>
                      </w:rPr>
                      <w:t>KEMENTERIAN PENDIDIKAN TINGGI,</w:t>
                    </w:r>
                  </w:p>
                  <w:p w14:paraId="5F508BDD" w14:textId="77777777" w:rsidR="00826A47" w:rsidRDefault="00826A47" w:rsidP="00826A47">
                    <w:pPr>
                      <w:jc w:val="center"/>
                      <w:textDirection w:val="btLr"/>
                    </w:pPr>
                    <w:r>
                      <w:rPr>
                        <w:color w:val="000000"/>
                        <w:sz w:val="32"/>
                      </w:rPr>
                      <w:t>SAINS, DAN TEKNOLOGI</w:t>
                    </w:r>
                  </w:p>
                  <w:p w14:paraId="3012909A" w14:textId="77777777" w:rsidR="00826A47" w:rsidRDefault="00826A47" w:rsidP="00826A47">
                    <w:pPr>
                      <w:jc w:val="center"/>
                      <w:textDirection w:val="btLr"/>
                    </w:pPr>
                    <w:r>
                      <w:rPr>
                        <w:b/>
                        <w:color w:val="000000"/>
                        <w:sz w:val="28"/>
                      </w:rPr>
                      <w:t>POLITEKNIK NEGERI FAKFAK</w:t>
                    </w:r>
                  </w:p>
                  <w:p w14:paraId="53422C53" w14:textId="77777777" w:rsidR="00826A47" w:rsidRDefault="00826A47" w:rsidP="00826A47">
                    <w:pPr>
                      <w:jc w:val="center"/>
                      <w:textDirection w:val="btLr"/>
                    </w:pPr>
                    <w:r>
                      <w:rPr>
                        <w:color w:val="000000"/>
                      </w:rPr>
                      <w:t xml:space="preserve">Jl. TPA Imam Bonjol Atas, Air Merah, Desa Tanama, Kec. Pariwari, Kab. Fakfak </w:t>
                    </w:r>
                  </w:p>
                  <w:p w14:paraId="2CAB57D3" w14:textId="77777777" w:rsidR="00826A47" w:rsidRDefault="00826A47" w:rsidP="00826A47">
                    <w:pPr>
                      <w:jc w:val="center"/>
                      <w:textDirection w:val="btLr"/>
                    </w:pPr>
                    <w:r>
                      <w:rPr>
                        <w:color w:val="000000"/>
                      </w:rPr>
                      <w:t>PO BOX 120, Kode Pos : 98612 Provinsi Papua Barat</w:t>
                    </w:r>
                  </w:p>
                  <w:p w14:paraId="4455142A" w14:textId="77777777" w:rsidR="00826A47" w:rsidRDefault="00826A47" w:rsidP="00826A47">
                    <w:pPr>
                      <w:jc w:val="center"/>
                      <w:textDirection w:val="btLr"/>
                    </w:pPr>
                    <w:r>
                      <w:rPr>
                        <w:i/>
                        <w:color w:val="000000"/>
                      </w:rPr>
                      <w:t xml:space="preserve">Website </w:t>
                    </w:r>
                    <w:r>
                      <w:rPr>
                        <w:color w:val="000000"/>
                      </w:rPr>
                      <w:t>:</w:t>
                    </w:r>
                    <w:r>
                      <w:rPr>
                        <w:color w:val="2F5496"/>
                      </w:rPr>
                      <w:t xml:space="preserve">http://www.polinef.id </w:t>
                    </w:r>
                    <w:r>
                      <w:rPr>
                        <w:color w:val="000000"/>
                      </w:rPr>
                      <w:t xml:space="preserve">Email: </w:t>
                    </w:r>
                    <w:r>
                      <w:rPr>
                        <w:color w:val="2F5496"/>
                      </w:rPr>
                      <w:t>info@polinef.id</w:t>
                    </w:r>
                  </w:p>
                  <w:p w14:paraId="0EF37949" w14:textId="77777777" w:rsidR="00826A47" w:rsidRDefault="00826A47" w:rsidP="00826A47">
                    <w:pPr>
                      <w:jc w:val="center"/>
                      <w:textDirection w:val="btLr"/>
                    </w:pPr>
                  </w:p>
                  <w:p w14:paraId="2D8099D2" w14:textId="77777777" w:rsidR="00826A47" w:rsidRDefault="00826A47" w:rsidP="00826A47">
                    <w:pPr>
                      <w:jc w:val="center"/>
                      <w:textDirection w:val="btLr"/>
                    </w:pPr>
                  </w:p>
                  <w:p w14:paraId="3999DEE3" w14:textId="77777777" w:rsidR="00826A47" w:rsidRDefault="00826A47" w:rsidP="00826A47">
                    <w:pPr>
                      <w:jc w:val="center"/>
                      <w:textDirection w:val="btLr"/>
                    </w:pPr>
                  </w:p>
                </w:txbxContent>
              </v:textbox>
            </v:rect>
          </w:pict>
        </mc:Fallback>
      </mc:AlternateContent>
    </w:r>
  </w:p>
  <w:p w14:paraId="14106ADA" w14:textId="77777777" w:rsidR="00826A47" w:rsidRDefault="00826A47" w:rsidP="00826A47"/>
  <w:p w14:paraId="54DFD97A" w14:textId="77777777" w:rsidR="00826A47" w:rsidRDefault="00826A47" w:rsidP="00826A47">
    <w:pPr>
      <w:tabs>
        <w:tab w:val="left" w:pos="5670"/>
      </w:tabs>
    </w:pPr>
  </w:p>
  <w:p w14:paraId="2AA70493" w14:textId="77777777" w:rsidR="00826A47" w:rsidRDefault="00826A47" w:rsidP="00826A47">
    <w:pPr>
      <w:tabs>
        <w:tab w:val="left" w:pos="3720"/>
        <w:tab w:val="center" w:pos="4936"/>
        <w:tab w:val="left" w:pos="5670"/>
      </w:tabs>
      <w:rPr>
        <w:b/>
      </w:rPr>
    </w:pPr>
    <w:r>
      <w:rPr>
        <w:b/>
      </w:rPr>
      <w:tab/>
    </w:r>
  </w:p>
  <w:p w14:paraId="00AE8B02" w14:textId="2478AFA4" w:rsidR="00826A47" w:rsidRDefault="00826A47">
    <w:pPr>
      <w:pStyle w:val="Header"/>
    </w:pPr>
    <w:r>
      <w:rPr>
        <w:lang w:val="en-US"/>
      </w:rPr>
      <w:t>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E6529"/>
    <w:multiLevelType w:val="hybridMultilevel"/>
    <w:tmpl w:val="BD24C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3E4B9D"/>
    <w:multiLevelType w:val="multilevel"/>
    <w:tmpl w:val="23668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0B638C"/>
    <w:multiLevelType w:val="hybridMultilevel"/>
    <w:tmpl w:val="2A52E840"/>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 w15:restartNumberingAfterBreak="0">
    <w:nsid w:val="23CB5907"/>
    <w:multiLevelType w:val="multilevel"/>
    <w:tmpl w:val="5FB64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167D9B"/>
    <w:multiLevelType w:val="multilevel"/>
    <w:tmpl w:val="CA327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657949"/>
    <w:multiLevelType w:val="hybridMultilevel"/>
    <w:tmpl w:val="2A52E8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6E07D92"/>
    <w:multiLevelType w:val="hybridMultilevel"/>
    <w:tmpl w:val="50122A10"/>
    <w:lvl w:ilvl="0" w:tplc="05BAEC1A">
      <w:start w:val="1"/>
      <w:numFmt w:val="decimal"/>
      <w:lvlText w:val="%1."/>
      <w:lvlJc w:val="left"/>
      <w:pPr>
        <w:ind w:left="720" w:hanging="360"/>
      </w:pPr>
    </w:lvl>
    <w:lvl w:ilvl="1" w:tplc="464AD25E">
      <w:start w:val="1"/>
      <w:numFmt w:val="lowerLetter"/>
      <w:lvlText w:val="%2."/>
      <w:lvlJc w:val="left"/>
      <w:pPr>
        <w:ind w:left="1440" w:hanging="360"/>
      </w:pPr>
    </w:lvl>
    <w:lvl w:ilvl="2" w:tplc="0E902D50">
      <w:start w:val="1"/>
      <w:numFmt w:val="lowerRoman"/>
      <w:lvlText w:val="%3."/>
      <w:lvlJc w:val="left"/>
      <w:pPr>
        <w:ind w:left="2160" w:hanging="360"/>
      </w:pPr>
    </w:lvl>
    <w:lvl w:ilvl="3" w:tplc="99FA94C8">
      <w:start w:val="1"/>
      <w:numFmt w:val="decimal"/>
      <w:lvlText w:val="%4."/>
      <w:lvlJc w:val="left"/>
      <w:pPr>
        <w:ind w:left="2880" w:hanging="360"/>
      </w:pPr>
    </w:lvl>
    <w:lvl w:ilvl="4" w:tplc="6AC0A4C2">
      <w:start w:val="1"/>
      <w:numFmt w:val="lowerLetter"/>
      <w:lvlText w:val="%5."/>
      <w:lvlJc w:val="left"/>
      <w:pPr>
        <w:ind w:left="3600" w:hanging="360"/>
      </w:pPr>
    </w:lvl>
    <w:lvl w:ilvl="5" w:tplc="4058FF32">
      <w:start w:val="1"/>
      <w:numFmt w:val="lowerRoman"/>
      <w:lvlText w:val="%6."/>
      <w:lvlJc w:val="left"/>
      <w:pPr>
        <w:ind w:left="4320" w:hanging="360"/>
      </w:pPr>
    </w:lvl>
    <w:lvl w:ilvl="6" w:tplc="CC149114">
      <w:start w:val="1"/>
      <w:numFmt w:val="decimal"/>
      <w:lvlText w:val="%7."/>
      <w:lvlJc w:val="left"/>
      <w:pPr>
        <w:ind w:left="5040" w:hanging="360"/>
      </w:pPr>
    </w:lvl>
    <w:lvl w:ilvl="7" w:tplc="19DA12E8">
      <w:start w:val="1"/>
      <w:numFmt w:val="lowerLetter"/>
      <w:lvlText w:val="%8."/>
      <w:lvlJc w:val="left"/>
      <w:pPr>
        <w:ind w:left="5760" w:hanging="360"/>
      </w:pPr>
    </w:lvl>
    <w:lvl w:ilvl="8" w:tplc="8A2C475E">
      <w:start w:val="1"/>
      <w:numFmt w:val="lowerRoman"/>
      <w:lvlText w:val="%9."/>
      <w:lvlJc w:val="left"/>
      <w:pPr>
        <w:ind w:left="6480" w:hanging="360"/>
      </w:pPr>
    </w:lvl>
  </w:abstractNum>
  <w:abstractNum w:abstractNumId="7" w15:restartNumberingAfterBreak="0">
    <w:nsid w:val="3FDE5F60"/>
    <w:multiLevelType w:val="multilevel"/>
    <w:tmpl w:val="60503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E66F35"/>
    <w:multiLevelType w:val="hybridMultilevel"/>
    <w:tmpl w:val="37A07382"/>
    <w:lvl w:ilvl="0" w:tplc="CD48BFB0">
      <w:start w:val="1"/>
      <w:numFmt w:val="decimal"/>
      <w:lvlText w:val="%1."/>
      <w:lvlJc w:val="left"/>
      <w:pPr>
        <w:tabs>
          <w:tab w:val="num" w:pos="720"/>
        </w:tabs>
        <w:ind w:left="720" w:hanging="360"/>
      </w:pPr>
      <w:rPr>
        <w:rFonts w:ascii="Arial Narrow" w:eastAsia="Times New Roman" w:hAnsi="Arial Narrow"/>
      </w:rPr>
    </w:lvl>
    <w:lvl w:ilvl="1" w:tplc="C0C036EE">
      <w:start w:val="1"/>
      <w:numFmt w:val="decimal"/>
      <w:lvlText w:val="%2."/>
      <w:lvlJc w:val="left"/>
      <w:pPr>
        <w:tabs>
          <w:tab w:val="num" w:pos="1440"/>
        </w:tabs>
        <w:ind w:left="1440" w:hanging="360"/>
      </w:pPr>
    </w:lvl>
    <w:lvl w:ilvl="2" w:tplc="CC7EBC62">
      <w:start w:val="1"/>
      <w:numFmt w:val="decimal"/>
      <w:lvlText w:val="%3."/>
      <w:lvlJc w:val="left"/>
      <w:pPr>
        <w:tabs>
          <w:tab w:val="num" w:pos="2160"/>
        </w:tabs>
        <w:ind w:left="2160" w:hanging="360"/>
      </w:pPr>
    </w:lvl>
    <w:lvl w:ilvl="3" w:tplc="AD7E64DC">
      <w:start w:val="1"/>
      <w:numFmt w:val="decimal"/>
      <w:lvlText w:val="%4."/>
      <w:lvlJc w:val="left"/>
      <w:pPr>
        <w:tabs>
          <w:tab w:val="num" w:pos="2880"/>
        </w:tabs>
        <w:ind w:left="2880" w:hanging="360"/>
      </w:pPr>
    </w:lvl>
    <w:lvl w:ilvl="4" w:tplc="E09AFF1A">
      <w:start w:val="1"/>
      <w:numFmt w:val="decimal"/>
      <w:lvlText w:val="%5."/>
      <w:lvlJc w:val="left"/>
      <w:pPr>
        <w:tabs>
          <w:tab w:val="num" w:pos="3600"/>
        </w:tabs>
        <w:ind w:left="3600" w:hanging="360"/>
      </w:pPr>
    </w:lvl>
    <w:lvl w:ilvl="5" w:tplc="18B4F4D6">
      <w:start w:val="1"/>
      <w:numFmt w:val="decimal"/>
      <w:lvlText w:val="%6."/>
      <w:lvlJc w:val="left"/>
      <w:pPr>
        <w:tabs>
          <w:tab w:val="num" w:pos="4320"/>
        </w:tabs>
        <w:ind w:left="4320" w:hanging="360"/>
      </w:pPr>
    </w:lvl>
    <w:lvl w:ilvl="6" w:tplc="51A475CE">
      <w:start w:val="1"/>
      <w:numFmt w:val="decimal"/>
      <w:lvlText w:val="%7."/>
      <w:lvlJc w:val="left"/>
      <w:pPr>
        <w:tabs>
          <w:tab w:val="num" w:pos="5040"/>
        </w:tabs>
        <w:ind w:left="5040" w:hanging="360"/>
      </w:pPr>
    </w:lvl>
    <w:lvl w:ilvl="7" w:tplc="C3EA93F8">
      <w:start w:val="1"/>
      <w:numFmt w:val="decimal"/>
      <w:lvlText w:val="%8."/>
      <w:lvlJc w:val="left"/>
      <w:pPr>
        <w:tabs>
          <w:tab w:val="num" w:pos="5760"/>
        </w:tabs>
        <w:ind w:left="5760" w:hanging="360"/>
      </w:pPr>
    </w:lvl>
    <w:lvl w:ilvl="8" w:tplc="1BE483B8">
      <w:start w:val="1"/>
      <w:numFmt w:val="decimal"/>
      <w:lvlText w:val="%9."/>
      <w:lvlJc w:val="left"/>
      <w:pPr>
        <w:tabs>
          <w:tab w:val="num" w:pos="6480"/>
        </w:tabs>
        <w:ind w:left="6480" w:hanging="360"/>
      </w:pPr>
    </w:lvl>
  </w:abstractNum>
  <w:abstractNum w:abstractNumId="9" w15:restartNumberingAfterBreak="0">
    <w:nsid w:val="5AD5782A"/>
    <w:multiLevelType w:val="multilevel"/>
    <w:tmpl w:val="5992A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5660E8"/>
    <w:multiLevelType w:val="hybridMultilevel"/>
    <w:tmpl w:val="F4DAE4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A945E8"/>
    <w:multiLevelType w:val="hybridMultilevel"/>
    <w:tmpl w:val="0B286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D5585A"/>
    <w:multiLevelType w:val="multilevel"/>
    <w:tmpl w:val="6EDC6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851255">
    <w:abstractNumId w:val="4"/>
  </w:num>
  <w:num w:numId="2" w16cid:durableId="299194693">
    <w:abstractNumId w:val="6"/>
    <w:lvlOverride w:ilvl="0">
      <w:startOverride w:val="1"/>
    </w:lvlOverride>
  </w:num>
  <w:num w:numId="3" w16cid:durableId="25564529">
    <w:abstractNumId w:val="3"/>
  </w:num>
  <w:num w:numId="4" w16cid:durableId="591008394">
    <w:abstractNumId w:val="7"/>
  </w:num>
  <w:num w:numId="5" w16cid:durableId="1830561089">
    <w:abstractNumId w:val="0"/>
  </w:num>
  <w:num w:numId="6" w16cid:durableId="77139193">
    <w:abstractNumId w:val="8"/>
  </w:num>
  <w:num w:numId="7" w16cid:durableId="1111441434">
    <w:abstractNumId w:val="11"/>
  </w:num>
  <w:num w:numId="8" w16cid:durableId="575894908">
    <w:abstractNumId w:val="12"/>
  </w:num>
  <w:num w:numId="9" w16cid:durableId="1759324239">
    <w:abstractNumId w:val="9"/>
  </w:num>
  <w:num w:numId="10" w16cid:durableId="1263145377">
    <w:abstractNumId w:val="1"/>
  </w:num>
  <w:num w:numId="11" w16cid:durableId="1174028823">
    <w:abstractNumId w:val="10"/>
  </w:num>
  <w:num w:numId="12" w16cid:durableId="860167709">
    <w:abstractNumId w:val="2"/>
  </w:num>
  <w:num w:numId="13" w16cid:durableId="9745287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4AF"/>
    <w:rsid w:val="00023E97"/>
    <w:rsid w:val="000370EA"/>
    <w:rsid w:val="00040AAE"/>
    <w:rsid w:val="000736FC"/>
    <w:rsid w:val="00096AFC"/>
    <w:rsid w:val="000A1950"/>
    <w:rsid w:val="000A2911"/>
    <w:rsid w:val="00123033"/>
    <w:rsid w:val="0013752F"/>
    <w:rsid w:val="001806CF"/>
    <w:rsid w:val="001D6B85"/>
    <w:rsid w:val="001E68FE"/>
    <w:rsid w:val="001E7A5C"/>
    <w:rsid w:val="001F0C9B"/>
    <w:rsid w:val="00201DFF"/>
    <w:rsid w:val="0022224F"/>
    <w:rsid w:val="00224D52"/>
    <w:rsid w:val="002C1EB0"/>
    <w:rsid w:val="002F3D20"/>
    <w:rsid w:val="00306EBF"/>
    <w:rsid w:val="00330754"/>
    <w:rsid w:val="003707B2"/>
    <w:rsid w:val="003A3ABE"/>
    <w:rsid w:val="003F23C7"/>
    <w:rsid w:val="00433602"/>
    <w:rsid w:val="00434E11"/>
    <w:rsid w:val="004B2026"/>
    <w:rsid w:val="004E07C6"/>
    <w:rsid w:val="00513ABF"/>
    <w:rsid w:val="00513B22"/>
    <w:rsid w:val="005503D1"/>
    <w:rsid w:val="005F51F0"/>
    <w:rsid w:val="0065148B"/>
    <w:rsid w:val="006A7F27"/>
    <w:rsid w:val="006D7646"/>
    <w:rsid w:val="006D7E67"/>
    <w:rsid w:val="00716FA5"/>
    <w:rsid w:val="007750A2"/>
    <w:rsid w:val="007A6726"/>
    <w:rsid w:val="007F7F85"/>
    <w:rsid w:val="00803240"/>
    <w:rsid w:val="008249F5"/>
    <w:rsid w:val="00826A47"/>
    <w:rsid w:val="008455B4"/>
    <w:rsid w:val="00884BD5"/>
    <w:rsid w:val="008A438F"/>
    <w:rsid w:val="008B3DBB"/>
    <w:rsid w:val="008E4310"/>
    <w:rsid w:val="008F19B9"/>
    <w:rsid w:val="00902462"/>
    <w:rsid w:val="009239CE"/>
    <w:rsid w:val="00932D43"/>
    <w:rsid w:val="009359B8"/>
    <w:rsid w:val="00937135"/>
    <w:rsid w:val="00957E73"/>
    <w:rsid w:val="009933D0"/>
    <w:rsid w:val="009C14AF"/>
    <w:rsid w:val="00A06D9D"/>
    <w:rsid w:val="00A13171"/>
    <w:rsid w:val="00A80D30"/>
    <w:rsid w:val="00A837CD"/>
    <w:rsid w:val="00AA05BA"/>
    <w:rsid w:val="00AB64DC"/>
    <w:rsid w:val="00AC02B9"/>
    <w:rsid w:val="00AD13FB"/>
    <w:rsid w:val="00AD1E50"/>
    <w:rsid w:val="00B61319"/>
    <w:rsid w:val="00B974EC"/>
    <w:rsid w:val="00C06BE2"/>
    <w:rsid w:val="00C178FC"/>
    <w:rsid w:val="00C21F0F"/>
    <w:rsid w:val="00C21F4A"/>
    <w:rsid w:val="00C31A1E"/>
    <w:rsid w:val="00C47084"/>
    <w:rsid w:val="00C70621"/>
    <w:rsid w:val="00CA6C2B"/>
    <w:rsid w:val="00CC1C06"/>
    <w:rsid w:val="00D07081"/>
    <w:rsid w:val="00D3329B"/>
    <w:rsid w:val="00D51EB9"/>
    <w:rsid w:val="00D83E9C"/>
    <w:rsid w:val="00DB24E5"/>
    <w:rsid w:val="00DD37F9"/>
    <w:rsid w:val="00E167B9"/>
    <w:rsid w:val="00E36DCB"/>
    <w:rsid w:val="00E375FA"/>
    <w:rsid w:val="00E56573"/>
    <w:rsid w:val="00EC0D38"/>
    <w:rsid w:val="00ED3A44"/>
    <w:rsid w:val="00EF6410"/>
    <w:rsid w:val="00F170DE"/>
    <w:rsid w:val="00F427DB"/>
    <w:rsid w:val="00F516F2"/>
    <w:rsid w:val="00FA7F48"/>
    <w:rsid w:val="00FB2551"/>
    <w:rsid w:val="00FF2CF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59EB7"/>
  <w15:docId w15:val="{05B4FFF6-E6D6-4C59-B489-F30EFA5FB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rsid w:val="00D1736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CB7FF9"/>
    <w:rPr>
      <w:sz w:val="20"/>
      <w:szCs w:val="20"/>
    </w:rPr>
  </w:style>
  <w:style w:type="character" w:customStyle="1" w:styleId="FootnoteTextChar">
    <w:name w:val="Footnote Text Char"/>
    <w:basedOn w:val="DefaultParagraphFont"/>
    <w:link w:val="FootnoteText"/>
    <w:uiPriority w:val="99"/>
    <w:semiHidden/>
    <w:rsid w:val="00CB7FF9"/>
    <w:rPr>
      <w:rFonts w:ascii="Times New Roman" w:eastAsia="Times New Roman" w:hAnsi="Times New Roman" w:cs="Times New Roman"/>
      <w:kern w:val="0"/>
      <w:sz w:val="20"/>
      <w:szCs w:val="20"/>
      <w:lang w:val="id-ID" w:eastAsia="id-ID"/>
    </w:rPr>
  </w:style>
  <w:style w:type="character" w:styleId="FootnoteReference">
    <w:name w:val="footnote reference"/>
    <w:basedOn w:val="DefaultParagraphFont"/>
    <w:uiPriority w:val="99"/>
    <w:semiHidden/>
    <w:unhideWhenUsed/>
    <w:rsid w:val="00CB7FF9"/>
    <w:rPr>
      <w:vertAlign w:val="superscript"/>
    </w:rPr>
  </w:style>
  <w:style w:type="paragraph" w:styleId="Header">
    <w:name w:val="header"/>
    <w:basedOn w:val="Normal"/>
    <w:link w:val="HeaderChar"/>
    <w:uiPriority w:val="99"/>
    <w:unhideWhenUsed/>
    <w:rsid w:val="00CB7FF9"/>
    <w:pPr>
      <w:tabs>
        <w:tab w:val="center" w:pos="4680"/>
        <w:tab w:val="right" w:pos="9360"/>
      </w:tabs>
    </w:pPr>
  </w:style>
  <w:style w:type="character" w:customStyle="1" w:styleId="HeaderChar">
    <w:name w:val="Header Char"/>
    <w:basedOn w:val="DefaultParagraphFont"/>
    <w:link w:val="Header"/>
    <w:uiPriority w:val="99"/>
    <w:rsid w:val="00CB7FF9"/>
    <w:rPr>
      <w:rFonts w:ascii="Times New Roman" w:eastAsia="Times New Roman" w:hAnsi="Times New Roman" w:cs="Times New Roman"/>
      <w:kern w:val="0"/>
      <w:sz w:val="24"/>
      <w:szCs w:val="24"/>
      <w:lang w:val="id-ID" w:eastAsia="id-ID"/>
    </w:rPr>
  </w:style>
  <w:style w:type="paragraph" w:styleId="Footer">
    <w:name w:val="footer"/>
    <w:basedOn w:val="Normal"/>
    <w:link w:val="FooterChar"/>
    <w:uiPriority w:val="99"/>
    <w:unhideWhenUsed/>
    <w:rsid w:val="00CB7FF9"/>
    <w:pPr>
      <w:tabs>
        <w:tab w:val="center" w:pos="4680"/>
        <w:tab w:val="right" w:pos="9360"/>
      </w:tabs>
    </w:pPr>
  </w:style>
  <w:style w:type="character" w:customStyle="1" w:styleId="FooterChar">
    <w:name w:val="Footer Char"/>
    <w:basedOn w:val="DefaultParagraphFont"/>
    <w:link w:val="Footer"/>
    <w:uiPriority w:val="99"/>
    <w:rsid w:val="00CB7FF9"/>
    <w:rPr>
      <w:rFonts w:ascii="Times New Roman" w:eastAsia="Times New Roman" w:hAnsi="Times New Roman" w:cs="Times New Roman"/>
      <w:kern w:val="0"/>
      <w:sz w:val="24"/>
      <w:szCs w:val="24"/>
      <w:lang w:val="id-ID" w:eastAsia="id-I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customStyle="1" w:styleId="isselectedend">
    <w:name w:val="isselectedend"/>
    <w:basedOn w:val="Normal"/>
    <w:rsid w:val="00B61319"/>
    <w:pPr>
      <w:spacing w:before="100" w:beforeAutospacing="1" w:after="100" w:afterAutospacing="1"/>
    </w:pPr>
    <w:rPr>
      <w:lang w:val="en-ID"/>
    </w:rPr>
  </w:style>
  <w:style w:type="character" w:styleId="Strong">
    <w:name w:val="Strong"/>
    <w:basedOn w:val="DefaultParagraphFont"/>
    <w:uiPriority w:val="22"/>
    <w:qFormat/>
    <w:rsid w:val="00B61319"/>
    <w:rPr>
      <w:b/>
      <w:bCs/>
    </w:rPr>
  </w:style>
  <w:style w:type="character" w:customStyle="1" w:styleId="text-token-text-primary">
    <w:name w:val="text-token-text-primary"/>
    <w:basedOn w:val="DefaultParagraphFont"/>
    <w:rsid w:val="00B61319"/>
  </w:style>
  <w:style w:type="paragraph" w:styleId="NormalWeb">
    <w:name w:val="Normal (Web)"/>
    <w:basedOn w:val="Normal"/>
    <w:uiPriority w:val="99"/>
    <w:unhideWhenUsed/>
    <w:rsid w:val="00B61319"/>
    <w:pPr>
      <w:spacing w:before="100" w:beforeAutospacing="1" w:after="100" w:afterAutospacing="1"/>
    </w:pPr>
    <w:rPr>
      <w:lang w:val="en-ID"/>
    </w:rPr>
  </w:style>
  <w:style w:type="paragraph" w:customStyle="1" w:styleId="w6asjqtextbase">
    <w:name w:val="w6asjq_textbase"/>
    <w:basedOn w:val="Normal"/>
    <w:rsid w:val="00884BD5"/>
    <w:pPr>
      <w:spacing w:before="100" w:beforeAutospacing="1" w:after="100" w:afterAutospacing="1"/>
    </w:pPr>
    <w:rPr>
      <w:lang w:val="en-ID"/>
    </w:rPr>
  </w:style>
  <w:style w:type="character" w:customStyle="1" w:styleId="w6asjqtextbase1">
    <w:name w:val="w6asjq_textbase1"/>
    <w:basedOn w:val="DefaultParagraphFont"/>
    <w:rsid w:val="00884BD5"/>
  </w:style>
  <w:style w:type="character" w:styleId="Hyperlink">
    <w:name w:val="Hyperlink"/>
    <w:basedOn w:val="DefaultParagraphFont"/>
    <w:uiPriority w:val="99"/>
    <w:unhideWhenUsed/>
    <w:rsid w:val="00A13171"/>
    <w:rPr>
      <w:color w:val="0000FF"/>
      <w:u w:val="single"/>
    </w:rPr>
  </w:style>
  <w:style w:type="paragraph" w:styleId="ListParagraph">
    <w:name w:val="List Paragraph"/>
    <w:basedOn w:val="Normal"/>
    <w:qFormat/>
    <w:rsid w:val="003707B2"/>
    <w:pPr>
      <w:spacing w:after="160" w:line="259" w:lineRule="auto"/>
      <w:ind w:left="720"/>
      <w:contextualSpacing/>
    </w:pPr>
    <w:rPr>
      <w:rFonts w:ascii="Calibri" w:eastAsia="Calibri" w:hAnsi="Calibri" w:cs="Calibri"/>
      <w:sz w:val="22"/>
      <w:szCs w:val="22"/>
      <w:lang w:val="en-US" w:eastAsia="en-US"/>
    </w:rPr>
  </w:style>
  <w:style w:type="character" w:styleId="UnresolvedMention">
    <w:name w:val="Unresolved Mention"/>
    <w:basedOn w:val="DefaultParagraphFont"/>
    <w:uiPriority w:val="99"/>
    <w:semiHidden/>
    <w:unhideWhenUsed/>
    <w:rsid w:val="00433602"/>
    <w:rPr>
      <w:color w:val="605E5C"/>
      <w:shd w:val="clear" w:color="auto" w:fill="E1DFDD"/>
    </w:rPr>
  </w:style>
  <w:style w:type="paragraph" w:customStyle="1" w:styleId="x12ofw9d">
    <w:name w:val="x12ofw9d"/>
    <w:basedOn w:val="Normal"/>
    <w:rsid w:val="00D07081"/>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199135">
      <w:bodyDiv w:val="1"/>
      <w:marLeft w:val="0"/>
      <w:marRight w:val="0"/>
      <w:marTop w:val="0"/>
      <w:marBottom w:val="0"/>
      <w:divBdr>
        <w:top w:val="none" w:sz="0" w:space="0" w:color="auto"/>
        <w:left w:val="none" w:sz="0" w:space="0" w:color="auto"/>
        <w:bottom w:val="none" w:sz="0" w:space="0" w:color="auto"/>
        <w:right w:val="none" w:sz="0" w:space="0" w:color="auto"/>
      </w:divBdr>
    </w:div>
    <w:div w:id="820776435">
      <w:bodyDiv w:val="1"/>
      <w:marLeft w:val="0"/>
      <w:marRight w:val="0"/>
      <w:marTop w:val="0"/>
      <w:marBottom w:val="0"/>
      <w:divBdr>
        <w:top w:val="none" w:sz="0" w:space="0" w:color="auto"/>
        <w:left w:val="none" w:sz="0" w:space="0" w:color="auto"/>
        <w:bottom w:val="none" w:sz="0" w:space="0" w:color="auto"/>
        <w:right w:val="none" w:sz="0" w:space="0" w:color="auto"/>
      </w:divBdr>
    </w:div>
    <w:div w:id="8279821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1tuJnIGRou5PqK2FWKWIEXr/uQ==">CgMxLjA4AHIhMV9PNjBkakNoTFNDVkxnX1BWVXRHaWUzX3NLQXBOQmst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3136910-CFBC-4866-95BB-804547C19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SN.SAN0CX010335417@outlook.com</dc:creator>
  <cp:lastModifiedBy>HUMAS</cp:lastModifiedBy>
  <cp:revision>7</cp:revision>
  <cp:lastPrinted>2026-11-06T04:18:00Z</cp:lastPrinted>
  <dcterms:created xsi:type="dcterms:W3CDTF">2026-11-06T04:11:00Z</dcterms:created>
  <dcterms:modified xsi:type="dcterms:W3CDTF">2026-11-06T08:30:00Z</dcterms:modified>
</cp:coreProperties>
</file>